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526B37" w:rsidRDefault="00526B37" w:rsidP="00526B37">
      <w:pPr>
        <w:jc w:val="center"/>
        <w:rPr>
          <w:b/>
          <w:sz w:val="56"/>
          <w:u w:val="single"/>
        </w:rPr>
      </w:pPr>
      <w:r w:rsidRPr="00526B37">
        <w:rPr>
          <w:b/>
          <w:sz w:val="56"/>
          <w:u w:val="single"/>
        </w:rPr>
        <w:t>Accessing Home Links from Everyday Math Online</w:t>
      </w:r>
    </w:p>
    <w:p w:rsidR="00526B37" w:rsidRDefault="00526B37" w:rsidP="00526B37">
      <w:pPr>
        <w:rPr>
          <w:sz w:val="32"/>
        </w:rPr>
      </w:pPr>
    </w:p>
    <w:p w:rsidR="00526B37" w:rsidRDefault="00526B37" w:rsidP="00526B37">
      <w:pPr>
        <w:rPr>
          <w:sz w:val="32"/>
        </w:rPr>
      </w:pPr>
      <w:r>
        <w:rPr>
          <w:sz w:val="32"/>
        </w:rPr>
        <w:t xml:space="preserve">Here are the steps for logging in to Everyday Math and printing Home Links in case your child forgets his/hers at school.  </w:t>
      </w:r>
      <w:r w:rsidRPr="00526B37">
        <w:rPr>
          <w:sz w:val="32"/>
          <w:u w:val="single"/>
        </w:rPr>
        <w:t>(Your child has his/her username and password taped to the inside front cover of their assignment notebook.)</w:t>
      </w:r>
      <w:r>
        <w:rPr>
          <w:sz w:val="32"/>
        </w:rPr>
        <w:t xml:space="preserve">  </w:t>
      </w:r>
    </w:p>
    <w:p w:rsidR="00526B37" w:rsidRDefault="00526B37" w:rsidP="00526B37">
      <w:pPr>
        <w:rPr>
          <w:sz w:val="32"/>
        </w:rPr>
      </w:pPr>
    </w:p>
    <w:p w:rsidR="00526B37" w:rsidRDefault="00526B37" w:rsidP="00526B37">
      <w:pPr>
        <w:pStyle w:val="ListParagraph"/>
        <w:numPr>
          <w:ilvl w:val="0"/>
          <w:numId w:val="1"/>
        </w:numPr>
        <w:rPr>
          <w:b/>
          <w:sz w:val="32"/>
        </w:rPr>
      </w:pPr>
      <w:r w:rsidRPr="00526B37">
        <w:rPr>
          <w:b/>
          <w:sz w:val="32"/>
        </w:rPr>
        <w:t xml:space="preserve">Go to </w:t>
      </w:r>
      <w:hyperlink r:id="rId5" w:history="1">
        <w:r w:rsidRPr="001C0E59">
          <w:rPr>
            <w:rStyle w:val="Hyperlink"/>
            <w:b/>
            <w:sz w:val="32"/>
          </w:rPr>
          <w:t>www.everydaymathonline.com</w:t>
        </w:r>
      </w:hyperlink>
    </w:p>
    <w:p w:rsidR="00526B37" w:rsidRPr="00526B37" w:rsidRDefault="00526B37" w:rsidP="00526B37">
      <w:pPr>
        <w:rPr>
          <w:b/>
          <w:sz w:val="32"/>
        </w:rPr>
      </w:pPr>
    </w:p>
    <w:p w:rsidR="00526B37" w:rsidRDefault="00526B37" w:rsidP="00526B37">
      <w:pPr>
        <w:pStyle w:val="ListParagraph"/>
        <w:numPr>
          <w:ilvl w:val="0"/>
          <w:numId w:val="1"/>
        </w:numPr>
        <w:rPr>
          <w:b/>
          <w:sz w:val="32"/>
        </w:rPr>
      </w:pPr>
      <w:r>
        <w:rPr>
          <w:b/>
          <w:sz w:val="32"/>
        </w:rPr>
        <w:t>Type in your child’s username, and then click “Log In.”  (A separate box will then pop up for the password.)</w:t>
      </w:r>
    </w:p>
    <w:p w:rsidR="00526B37" w:rsidRPr="00526B37" w:rsidRDefault="00526B37" w:rsidP="00526B37">
      <w:pPr>
        <w:rPr>
          <w:b/>
          <w:sz w:val="32"/>
        </w:rPr>
      </w:pPr>
    </w:p>
    <w:p w:rsidR="00526B37" w:rsidRDefault="00526B37" w:rsidP="00526B37">
      <w:pPr>
        <w:pStyle w:val="ListParagraph"/>
        <w:numPr>
          <w:ilvl w:val="0"/>
          <w:numId w:val="1"/>
        </w:numPr>
        <w:rPr>
          <w:b/>
          <w:sz w:val="32"/>
        </w:rPr>
      </w:pPr>
      <w:r>
        <w:rPr>
          <w:b/>
          <w:sz w:val="32"/>
        </w:rPr>
        <w:t>Type in your child’s 3-digit password, and click “Log In” again.</w:t>
      </w:r>
    </w:p>
    <w:p w:rsidR="00526B37" w:rsidRPr="00526B37" w:rsidRDefault="00526B37" w:rsidP="00526B37">
      <w:pPr>
        <w:rPr>
          <w:b/>
          <w:sz w:val="32"/>
        </w:rPr>
      </w:pPr>
    </w:p>
    <w:p w:rsidR="00526B37" w:rsidRPr="005E56A5" w:rsidRDefault="005E56A5" w:rsidP="00526B37">
      <w:pPr>
        <w:pStyle w:val="ListParagraph"/>
        <w:numPr>
          <w:ilvl w:val="0"/>
          <w:numId w:val="1"/>
        </w:numPr>
        <w:rPr>
          <w:b/>
          <w:sz w:val="32"/>
        </w:rPr>
      </w:pPr>
      <w:r>
        <w:rPr>
          <w:b/>
          <w:noProof/>
          <w:sz w:val="32"/>
        </w:rPr>
        <w:drawing>
          <wp:anchor distT="0" distB="0" distL="114300" distR="114300" simplePos="0" relativeHeight="251658240" behindDoc="0" locked="0" layoutInCell="1" allowOverlap="1">
            <wp:simplePos x="0" y="0"/>
            <wp:positionH relativeFrom="column">
              <wp:posOffset>-520065</wp:posOffset>
            </wp:positionH>
            <wp:positionV relativeFrom="paragraph">
              <wp:posOffset>1080135</wp:posOffset>
            </wp:positionV>
            <wp:extent cx="6858000" cy="1790700"/>
            <wp:effectExtent l="25400" t="0" r="0" b="0"/>
            <wp:wrapTight wrapText="bothSides">
              <wp:wrapPolygon edited="0">
                <wp:start x="-80" y="0"/>
                <wp:lineTo x="-80" y="21447"/>
                <wp:lineTo x="21600" y="21447"/>
                <wp:lineTo x="21600" y="0"/>
                <wp:lineTo x="-80" y="0"/>
              </wp:wrapPolygon>
            </wp:wrapTight>
            <wp:docPr id="1" name="Picture 1" descr="::Desktop:Screen shot 2011-10-21 at 8.17.0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 shot 2011-10-21 at 8.17.03 AM.png"/>
                    <pic:cNvPicPr>
                      <a:picLocks noChangeAspect="1" noChangeArrowheads="1"/>
                    </pic:cNvPicPr>
                  </pic:nvPicPr>
                  <pic:blipFill>
                    <a:blip r:embed="rId6"/>
                    <a:srcRect/>
                    <a:stretch>
                      <a:fillRect/>
                    </a:stretch>
                  </pic:blipFill>
                  <pic:spPr bwMode="auto">
                    <a:xfrm>
                      <a:off x="0" y="0"/>
                      <a:ext cx="6858000" cy="1790700"/>
                    </a:xfrm>
                    <a:prstGeom prst="rect">
                      <a:avLst/>
                    </a:prstGeom>
                    <a:noFill/>
                    <a:ln w="9525">
                      <a:noFill/>
                      <a:miter lim="800000"/>
                      <a:headEnd/>
                      <a:tailEnd/>
                    </a:ln>
                  </pic:spPr>
                </pic:pic>
              </a:graphicData>
            </a:graphic>
          </wp:anchor>
        </w:drawing>
      </w:r>
      <w:r w:rsidR="00526B37" w:rsidRPr="005E56A5">
        <w:rPr>
          <w:b/>
          <w:sz w:val="32"/>
        </w:rPr>
        <w:t xml:space="preserve">First choose the unit and lesson of the Home Link your child needs.  For example, if your child needs to complete Home Link 6-4, you would choose Unit 6, Lesson 4.  </w:t>
      </w:r>
    </w:p>
    <w:p w:rsidR="00FD6800" w:rsidRDefault="003E30C0" w:rsidP="00526B37">
      <w:pPr>
        <w:rPr>
          <w:b/>
          <w:sz w:val="32"/>
        </w:rPr>
      </w:pPr>
      <w:r>
        <w:rPr>
          <w:b/>
          <w:noProof/>
          <w:sz w:val="32"/>
        </w:rPr>
        <w:pict>
          <v:oval id="_x0000_s1026" style="position:absolute;margin-left:-4.95pt;margin-top:71.2pt;width:87.75pt;height:57.9pt;z-index:251659264;mso-wrap-edited:f;mso-position-horizontal:absolute;mso-position-vertical:absolute" wrapcoords="8550 -450 7350 -300 3450 1500 1050 4350 -150 6750 -900 9150 -1050 11550 -750 13950 0 16350 1200 18600 3900 21450 7500 22950 8100 22950 13800 22950 14400 22950 17850 21450 18150 21000 20700 18600 21900 16350 22800 13950 22800 9150 22050 6750 20700 4350 18150 1500 13950 -300 12900 -450 8550 -450" filled="f" fillcolor="#9bc1ff" strokecolor="red" strokeweight="4.5pt">
            <v:fill color2="#3f80cd" o:detectmouseclick="t" focusposition="" focussize=",90" focus="100%" type="gradient"/>
            <v:shadow on="t" opacity="22938f" mv:blur="38100f" offset="0,2pt"/>
            <v:textbox inset=",7.2pt,,7.2pt"/>
            <w10:wrap type="tight"/>
          </v:oval>
        </w:pict>
      </w:r>
    </w:p>
    <w:p w:rsidR="00FD6800" w:rsidRDefault="00FD6800" w:rsidP="00526B37">
      <w:pPr>
        <w:rPr>
          <w:b/>
          <w:sz w:val="32"/>
        </w:rPr>
      </w:pPr>
    </w:p>
    <w:p w:rsidR="00FD6800" w:rsidRDefault="00FD6800" w:rsidP="00526B37">
      <w:pPr>
        <w:rPr>
          <w:b/>
          <w:sz w:val="32"/>
        </w:rPr>
      </w:pPr>
    </w:p>
    <w:p w:rsidR="00FD6800" w:rsidRDefault="00FD6800" w:rsidP="00526B37">
      <w:pPr>
        <w:rPr>
          <w:b/>
          <w:sz w:val="32"/>
        </w:rPr>
      </w:pPr>
    </w:p>
    <w:p w:rsidR="00FD6800" w:rsidRDefault="00FD6800" w:rsidP="00526B37">
      <w:pPr>
        <w:rPr>
          <w:b/>
          <w:sz w:val="32"/>
        </w:rPr>
      </w:pPr>
    </w:p>
    <w:p w:rsidR="00526B37" w:rsidRPr="00526B37" w:rsidRDefault="00FD6800" w:rsidP="00526B37">
      <w:pPr>
        <w:rPr>
          <w:b/>
          <w:sz w:val="32"/>
          <w:highlight w:val="yellow"/>
        </w:rPr>
      </w:pPr>
      <w:r>
        <w:rPr>
          <w:b/>
          <w:sz w:val="32"/>
        </w:rPr>
        <w:br/>
      </w:r>
      <w:r>
        <w:rPr>
          <w:b/>
          <w:sz w:val="32"/>
        </w:rPr>
        <w:br/>
      </w:r>
      <w:r>
        <w:rPr>
          <w:b/>
          <w:sz w:val="32"/>
        </w:rPr>
        <w:br/>
      </w:r>
    </w:p>
    <w:p w:rsidR="00526B37" w:rsidRPr="005E56A5" w:rsidRDefault="00FD6800" w:rsidP="00526B37">
      <w:pPr>
        <w:pStyle w:val="ListParagraph"/>
        <w:numPr>
          <w:ilvl w:val="0"/>
          <w:numId w:val="1"/>
        </w:numPr>
        <w:rPr>
          <w:b/>
          <w:sz w:val="32"/>
        </w:rPr>
      </w:pPr>
      <w:r w:rsidRPr="005E56A5">
        <w:rPr>
          <w:b/>
          <w:noProof/>
          <w:sz w:val="32"/>
        </w:rPr>
        <w:drawing>
          <wp:anchor distT="0" distB="0" distL="114300" distR="114300" simplePos="0" relativeHeight="251660288" behindDoc="0" locked="0" layoutInCell="1" allowOverlap="1">
            <wp:simplePos x="0" y="0"/>
            <wp:positionH relativeFrom="column">
              <wp:posOffset>1583055</wp:posOffset>
            </wp:positionH>
            <wp:positionV relativeFrom="paragraph">
              <wp:posOffset>695960</wp:posOffset>
            </wp:positionV>
            <wp:extent cx="3289300" cy="4089400"/>
            <wp:effectExtent l="25400" t="0" r="0" b="0"/>
            <wp:wrapTight wrapText="bothSides">
              <wp:wrapPolygon edited="0">
                <wp:start x="-167" y="0"/>
                <wp:lineTo x="-167" y="21466"/>
                <wp:lineTo x="21517" y="21466"/>
                <wp:lineTo x="21517" y="0"/>
                <wp:lineTo x="-167" y="0"/>
              </wp:wrapPolygon>
            </wp:wrapTight>
            <wp:docPr id="3" name="Picture 2" descr="::Desktop:Screen shot 2011-10-21 at 8.20.0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 shot 2011-10-21 at 8.20.09 AM.png"/>
                    <pic:cNvPicPr>
                      <a:picLocks noChangeAspect="1" noChangeArrowheads="1"/>
                    </pic:cNvPicPr>
                  </pic:nvPicPr>
                  <pic:blipFill>
                    <a:blip r:embed="rId7"/>
                    <a:srcRect/>
                    <a:stretch>
                      <a:fillRect/>
                    </a:stretch>
                  </pic:blipFill>
                  <pic:spPr bwMode="auto">
                    <a:xfrm>
                      <a:off x="0" y="0"/>
                      <a:ext cx="3289300" cy="4089400"/>
                    </a:xfrm>
                    <a:prstGeom prst="rect">
                      <a:avLst/>
                    </a:prstGeom>
                    <a:noFill/>
                    <a:ln w="9525">
                      <a:noFill/>
                      <a:miter lim="800000"/>
                      <a:headEnd/>
                      <a:tailEnd/>
                    </a:ln>
                  </pic:spPr>
                </pic:pic>
              </a:graphicData>
            </a:graphic>
          </wp:anchor>
        </w:drawing>
      </w:r>
      <w:r w:rsidR="00526B37" w:rsidRPr="005E56A5">
        <w:rPr>
          <w:b/>
          <w:sz w:val="32"/>
        </w:rPr>
        <w:t>Click on the “Home Link” button, found under the heading “Home Connections.”</w:t>
      </w:r>
    </w:p>
    <w:p w:rsidR="00FD6800" w:rsidRDefault="00FD6800" w:rsidP="00526B37">
      <w:pPr>
        <w:rPr>
          <w:b/>
          <w:sz w:val="32"/>
        </w:rPr>
      </w:pPr>
    </w:p>
    <w:p w:rsidR="00FD6800" w:rsidRDefault="00FD6800" w:rsidP="00526B37">
      <w:pPr>
        <w:rPr>
          <w:b/>
          <w:sz w:val="32"/>
        </w:rPr>
      </w:pPr>
    </w:p>
    <w:p w:rsidR="00FD6800" w:rsidRDefault="00FD6800" w:rsidP="00526B37">
      <w:pPr>
        <w:rPr>
          <w:b/>
          <w:sz w:val="32"/>
        </w:rPr>
      </w:pPr>
    </w:p>
    <w:p w:rsidR="00FD6800" w:rsidRDefault="00FD6800" w:rsidP="00526B37">
      <w:pPr>
        <w:rPr>
          <w:b/>
          <w:sz w:val="32"/>
        </w:rPr>
      </w:pPr>
    </w:p>
    <w:p w:rsidR="00FD6800" w:rsidRDefault="00FD6800" w:rsidP="00526B37">
      <w:pPr>
        <w:rPr>
          <w:b/>
          <w:sz w:val="32"/>
        </w:rPr>
      </w:pPr>
    </w:p>
    <w:p w:rsidR="00FD6800" w:rsidRDefault="00FD6800" w:rsidP="00526B37">
      <w:pPr>
        <w:rPr>
          <w:b/>
          <w:sz w:val="32"/>
        </w:rPr>
      </w:pPr>
    </w:p>
    <w:p w:rsidR="00FD6800" w:rsidRDefault="00FD6800" w:rsidP="00526B37">
      <w:pPr>
        <w:rPr>
          <w:b/>
          <w:sz w:val="32"/>
        </w:rPr>
      </w:pPr>
    </w:p>
    <w:p w:rsidR="00FD6800" w:rsidRDefault="003E30C0" w:rsidP="00526B37">
      <w:pPr>
        <w:rPr>
          <w:b/>
          <w:sz w:val="32"/>
        </w:rPr>
      </w:pPr>
      <w:r>
        <w:rPr>
          <w:b/>
          <w:noProof/>
          <w:sz w:val="32"/>
        </w:rPr>
        <w:pict>
          <v:oval id="_x0000_s1028" style="position:absolute;margin-left:157.05pt;margin-top:9.65pt;width:150.75pt;height:42.75pt;z-index:251661312;mso-wrap-edited:f;mso-position-horizontal:absolute;mso-position-vertical:absolute" wrapcoords="8550 -450 7350 -300 3450 1500 1050 4350 -150 6750 -900 9150 -1050 11550 -750 13950 0 16350 1200 18600 3900 21450 7500 22950 8100 22950 13800 22950 14400 22950 17850 21450 18150 21000 20700 18600 21900 16350 22800 13950 22800 9150 22050 6750 20700 4350 18150 1500 13950 -300 12900 -450 8550 -450" filled="f" fillcolor="#9bc1ff" strokecolor="red" strokeweight="4.5pt">
            <v:fill color2="#3f80cd" o:detectmouseclick="t" focusposition="" focussize=",90" focus="100%" type="gradient"/>
            <v:shadow on="t" opacity="22938f" mv:blur="38100f" offset="0,2pt"/>
            <v:textbox inset=",7.2pt,,7.2pt"/>
            <w10:wrap type="tight"/>
          </v:oval>
        </w:pict>
      </w:r>
    </w:p>
    <w:p w:rsidR="00FD6800" w:rsidRDefault="00FD6800" w:rsidP="00526B37">
      <w:pPr>
        <w:rPr>
          <w:b/>
          <w:sz w:val="32"/>
        </w:rPr>
      </w:pPr>
    </w:p>
    <w:p w:rsidR="00FD6800" w:rsidRDefault="00FD6800" w:rsidP="00526B37">
      <w:pPr>
        <w:rPr>
          <w:b/>
          <w:sz w:val="32"/>
          <w:highlight w:val="yellow"/>
        </w:rPr>
      </w:pPr>
    </w:p>
    <w:p w:rsidR="00FD6800" w:rsidRDefault="00FD6800" w:rsidP="00526B37">
      <w:pPr>
        <w:rPr>
          <w:b/>
          <w:sz w:val="32"/>
          <w:highlight w:val="yellow"/>
        </w:rPr>
      </w:pPr>
    </w:p>
    <w:p w:rsidR="00FD6800" w:rsidRDefault="00FD6800" w:rsidP="00526B37">
      <w:pPr>
        <w:rPr>
          <w:b/>
          <w:sz w:val="32"/>
          <w:highlight w:val="yellow"/>
        </w:rPr>
      </w:pPr>
    </w:p>
    <w:p w:rsidR="00FD6800" w:rsidRDefault="00FD6800" w:rsidP="00526B37">
      <w:pPr>
        <w:rPr>
          <w:b/>
          <w:sz w:val="32"/>
          <w:highlight w:val="yellow"/>
        </w:rPr>
      </w:pPr>
    </w:p>
    <w:p w:rsidR="00FD6800" w:rsidRDefault="00FD6800" w:rsidP="00526B37">
      <w:pPr>
        <w:rPr>
          <w:b/>
          <w:sz w:val="32"/>
          <w:highlight w:val="yellow"/>
        </w:rPr>
      </w:pPr>
    </w:p>
    <w:p w:rsidR="00FD6800" w:rsidRDefault="00FD6800" w:rsidP="00526B37">
      <w:pPr>
        <w:rPr>
          <w:b/>
          <w:sz w:val="32"/>
          <w:highlight w:val="yellow"/>
        </w:rPr>
      </w:pPr>
    </w:p>
    <w:p w:rsidR="00FD6800" w:rsidRDefault="00FD6800" w:rsidP="00526B37">
      <w:pPr>
        <w:rPr>
          <w:b/>
          <w:sz w:val="32"/>
          <w:highlight w:val="yellow"/>
        </w:rPr>
      </w:pPr>
    </w:p>
    <w:p w:rsidR="00FD6800" w:rsidRDefault="00FD6800" w:rsidP="00526B37">
      <w:pPr>
        <w:rPr>
          <w:b/>
          <w:sz w:val="32"/>
          <w:highlight w:val="yellow"/>
        </w:rPr>
      </w:pPr>
    </w:p>
    <w:p w:rsidR="00FD6800" w:rsidRDefault="00FD6800" w:rsidP="00526B37">
      <w:pPr>
        <w:rPr>
          <w:b/>
          <w:sz w:val="32"/>
          <w:highlight w:val="yellow"/>
        </w:rPr>
      </w:pPr>
    </w:p>
    <w:p w:rsidR="00FD6800" w:rsidRDefault="00FD6800" w:rsidP="00526B37">
      <w:pPr>
        <w:rPr>
          <w:b/>
          <w:sz w:val="32"/>
          <w:highlight w:val="yellow"/>
        </w:rPr>
      </w:pPr>
    </w:p>
    <w:p w:rsidR="00526B37" w:rsidRPr="00526B37" w:rsidRDefault="00526B37" w:rsidP="00526B37">
      <w:pPr>
        <w:rPr>
          <w:b/>
          <w:sz w:val="32"/>
          <w:highlight w:val="yellow"/>
        </w:rPr>
      </w:pPr>
    </w:p>
    <w:p w:rsidR="00526B37" w:rsidRPr="005E56A5" w:rsidRDefault="00FD6800" w:rsidP="00526B37">
      <w:pPr>
        <w:pStyle w:val="ListParagraph"/>
        <w:numPr>
          <w:ilvl w:val="0"/>
          <w:numId w:val="1"/>
        </w:numPr>
        <w:rPr>
          <w:b/>
          <w:sz w:val="32"/>
        </w:rPr>
      </w:pPr>
      <w:r w:rsidRPr="005E56A5">
        <w:rPr>
          <w:b/>
          <w:sz w:val="32"/>
        </w:rPr>
        <w:t>You will need to download the file to your computer.</w:t>
      </w:r>
    </w:p>
    <w:p w:rsidR="00526B37" w:rsidRPr="00526B37" w:rsidRDefault="00526B37" w:rsidP="00526B37">
      <w:pPr>
        <w:rPr>
          <w:b/>
          <w:sz w:val="32"/>
          <w:highlight w:val="yellow"/>
        </w:rPr>
      </w:pPr>
    </w:p>
    <w:p w:rsidR="00CC314C" w:rsidRPr="00526B37" w:rsidRDefault="00526B37" w:rsidP="00526B37">
      <w:pPr>
        <w:pStyle w:val="ListParagraph"/>
        <w:numPr>
          <w:ilvl w:val="0"/>
          <w:numId w:val="1"/>
        </w:numPr>
        <w:rPr>
          <w:b/>
          <w:sz w:val="32"/>
        </w:rPr>
      </w:pPr>
      <w:r w:rsidRPr="00526B37">
        <w:rPr>
          <w:b/>
          <w:sz w:val="32"/>
        </w:rPr>
        <w:t xml:space="preserve"> </w:t>
      </w:r>
      <w:r>
        <w:rPr>
          <w:b/>
          <w:sz w:val="32"/>
        </w:rPr>
        <w:t>You can then open and print the Home Link for your child.</w:t>
      </w:r>
    </w:p>
    <w:sectPr w:rsidR="00CC314C" w:rsidRPr="00526B37" w:rsidSect="005E56A5">
      <w:pgSz w:w="12240" w:h="15840"/>
      <w:pgMar w:top="864" w:right="1440" w:bottom="864"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8634D"/>
    <w:multiLevelType w:val="hybridMultilevel"/>
    <w:tmpl w:val="39723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26B37"/>
    <w:rsid w:val="001D5B38"/>
    <w:rsid w:val="003E30C0"/>
    <w:rsid w:val="00526B37"/>
    <w:rsid w:val="005E56A5"/>
    <w:rsid w:val="00746A7B"/>
    <w:rsid w:val="00FD6800"/>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colormenu v:ext="edit" fillcolor="none" strokecolor="red"/>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5C39FF"/>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26B37"/>
    <w:pPr>
      <w:ind w:left="720"/>
      <w:contextualSpacing/>
    </w:pPr>
  </w:style>
  <w:style w:type="character" w:styleId="Hyperlink">
    <w:name w:val="Hyperlink"/>
    <w:basedOn w:val="DefaultParagraphFont"/>
    <w:uiPriority w:val="99"/>
    <w:semiHidden/>
    <w:unhideWhenUsed/>
    <w:rsid w:val="00526B37"/>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verydaymathonline.com" TargetMode="Externa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767</Characters>
  <Application>Microsoft Macintosh Word</Application>
  <DocSecurity>0</DocSecurity>
  <Lines>6</Lines>
  <Paragraphs>1</Paragraphs>
  <ScaleCrop>false</ScaleCrop>
  <Company>School District 25</Company>
  <LinksUpToDate>false</LinksUpToDate>
  <CharactersWithSpaces>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LaFalce</dc:creator>
  <cp:keywords/>
  <cp:lastModifiedBy>Allison LaFalce</cp:lastModifiedBy>
  <cp:revision>2</cp:revision>
  <dcterms:created xsi:type="dcterms:W3CDTF">2011-11-02T19:31:00Z</dcterms:created>
  <dcterms:modified xsi:type="dcterms:W3CDTF">2011-11-02T19:31:00Z</dcterms:modified>
</cp:coreProperties>
</file>